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6E7" w:rsidRDefault="005066E7" w:rsidP="00425391">
      <w:pPr>
        <w:jc w:val="center"/>
        <w:rPr>
          <w:b/>
          <w:sz w:val="24"/>
          <w:szCs w:val="24"/>
          <w:u w:val="single"/>
        </w:rPr>
      </w:pPr>
    </w:p>
    <w:p w:rsidR="00425391" w:rsidRDefault="00425391" w:rsidP="00425391">
      <w:pPr>
        <w:jc w:val="center"/>
        <w:rPr>
          <w:b/>
          <w:sz w:val="24"/>
          <w:szCs w:val="24"/>
          <w:u w:val="single"/>
        </w:rPr>
      </w:pPr>
      <w:r w:rsidRPr="00E04E06">
        <w:rPr>
          <w:b/>
          <w:sz w:val="24"/>
          <w:szCs w:val="24"/>
          <w:u w:val="single"/>
        </w:rPr>
        <w:t>INDICE DE INFORMACION DE RESERVA, ALCALDÍA MUNICIPAL DE SAN ISIDRO DEPARTAMENTO DE CABAÑAS</w:t>
      </w:r>
    </w:p>
    <w:p w:rsidR="005066E7" w:rsidRPr="00E04E06" w:rsidRDefault="005066E7" w:rsidP="00425391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ACTUALIZADO A </w:t>
      </w:r>
      <w:r w:rsidR="00C86E48">
        <w:rPr>
          <w:b/>
          <w:sz w:val="24"/>
          <w:szCs w:val="24"/>
          <w:u w:val="single"/>
        </w:rPr>
        <w:t>JULIO</w:t>
      </w:r>
      <w:r>
        <w:rPr>
          <w:b/>
          <w:sz w:val="24"/>
          <w:szCs w:val="24"/>
          <w:u w:val="single"/>
        </w:rPr>
        <w:t xml:space="preserve"> DE 2020</w:t>
      </w:r>
    </w:p>
    <w:tbl>
      <w:tblPr>
        <w:tblStyle w:val="Tablaconcuadrcula"/>
        <w:tblW w:w="14777" w:type="dxa"/>
        <w:tblInd w:w="-601" w:type="dxa"/>
        <w:tblLayout w:type="fixed"/>
        <w:tblLook w:val="04A0"/>
      </w:tblPr>
      <w:tblGrid>
        <w:gridCol w:w="2700"/>
        <w:gridCol w:w="1705"/>
        <w:gridCol w:w="1705"/>
        <w:gridCol w:w="1848"/>
        <w:gridCol w:w="1705"/>
        <w:gridCol w:w="1277"/>
        <w:gridCol w:w="1705"/>
        <w:gridCol w:w="996"/>
        <w:gridCol w:w="1136"/>
      </w:tblGrid>
      <w:tr w:rsidR="00E04E06" w:rsidTr="005066E7">
        <w:trPr>
          <w:trHeight w:val="710"/>
        </w:trPr>
        <w:tc>
          <w:tcPr>
            <w:tcW w:w="2700" w:type="dxa"/>
            <w:vMerge w:val="restart"/>
          </w:tcPr>
          <w:p w:rsidR="00425391" w:rsidRPr="000C5E0A" w:rsidRDefault="00425391" w:rsidP="000C5E0A">
            <w:pPr>
              <w:jc w:val="center"/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</w:pPr>
          </w:p>
          <w:p w:rsidR="00BA6F3D" w:rsidRPr="000C5E0A" w:rsidRDefault="00BA6F3D" w:rsidP="000C5E0A">
            <w:pPr>
              <w:jc w:val="center"/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</w:pPr>
            <w:r w:rsidRPr="000C5E0A"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  <w:t>RUB</w:t>
            </w:r>
            <w:r w:rsidR="00CA706C"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  <w:t>R</w:t>
            </w:r>
            <w:r w:rsidRPr="000C5E0A"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  <w:t>O TEMATICA</w:t>
            </w:r>
          </w:p>
        </w:tc>
        <w:tc>
          <w:tcPr>
            <w:tcW w:w="1705" w:type="dxa"/>
            <w:vMerge w:val="restart"/>
          </w:tcPr>
          <w:p w:rsidR="00BA6F3D" w:rsidRPr="000C5E0A" w:rsidRDefault="00BA6F3D" w:rsidP="000C5E0A">
            <w:pPr>
              <w:jc w:val="center"/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</w:pPr>
            <w:r w:rsidRPr="000C5E0A"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  <w:t>UNIDAD QUE GENERO LA INFORMACION</w:t>
            </w:r>
          </w:p>
        </w:tc>
        <w:tc>
          <w:tcPr>
            <w:tcW w:w="1705" w:type="dxa"/>
            <w:vMerge w:val="restart"/>
          </w:tcPr>
          <w:p w:rsidR="00BA6F3D" w:rsidRPr="000C5E0A" w:rsidRDefault="00BA6F3D" w:rsidP="000C5E0A">
            <w:pPr>
              <w:jc w:val="center"/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</w:pPr>
            <w:r w:rsidRPr="000C5E0A"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  <w:t>T</w:t>
            </w:r>
            <w:r w:rsidR="000C5E0A" w:rsidRPr="000C5E0A"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  <w:t>IT</w:t>
            </w:r>
            <w:r w:rsidRPr="000C5E0A"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  <w:t>ULAR QUE RESERVO LA INFORMACION</w:t>
            </w:r>
          </w:p>
        </w:tc>
        <w:tc>
          <w:tcPr>
            <w:tcW w:w="1848" w:type="dxa"/>
            <w:vMerge w:val="restart"/>
          </w:tcPr>
          <w:p w:rsidR="00BA6F3D" w:rsidRPr="000C5E0A" w:rsidRDefault="00BA6F3D" w:rsidP="000C5E0A">
            <w:pPr>
              <w:jc w:val="center"/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</w:pPr>
            <w:r w:rsidRPr="000C5E0A"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  <w:t>FECHA DE CLASIFICACION</w:t>
            </w:r>
          </w:p>
        </w:tc>
        <w:tc>
          <w:tcPr>
            <w:tcW w:w="1705" w:type="dxa"/>
            <w:vMerge w:val="restart"/>
          </w:tcPr>
          <w:p w:rsidR="00BA6F3D" w:rsidRPr="00E04E06" w:rsidRDefault="00BA6F3D" w:rsidP="00E04E06">
            <w:pPr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</w:pPr>
            <w:r w:rsidRPr="00E04E06"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  <w:t>FUNDAMENTO LEGAL</w:t>
            </w:r>
          </w:p>
        </w:tc>
        <w:tc>
          <w:tcPr>
            <w:tcW w:w="1277" w:type="dxa"/>
            <w:vMerge w:val="restart"/>
          </w:tcPr>
          <w:p w:rsidR="00BA6F3D" w:rsidRPr="000C5E0A" w:rsidRDefault="00BA6F3D" w:rsidP="000C5E0A">
            <w:pPr>
              <w:jc w:val="center"/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</w:pPr>
            <w:r w:rsidRPr="000C5E0A"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  <w:t>PLAZO DE RESERVA</w:t>
            </w:r>
          </w:p>
        </w:tc>
        <w:tc>
          <w:tcPr>
            <w:tcW w:w="1705" w:type="dxa"/>
            <w:vMerge w:val="restart"/>
          </w:tcPr>
          <w:p w:rsidR="00425391" w:rsidRPr="000C5E0A" w:rsidRDefault="00425391" w:rsidP="000C5E0A">
            <w:pPr>
              <w:jc w:val="center"/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</w:pPr>
          </w:p>
          <w:p w:rsidR="00BA6F3D" w:rsidRPr="000C5E0A" w:rsidRDefault="00BA6F3D" w:rsidP="000C5E0A">
            <w:pPr>
              <w:jc w:val="center"/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</w:pPr>
            <w:r w:rsidRPr="000C5E0A"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  <w:t>REFERENCIA EXPEDIENTE</w:t>
            </w:r>
          </w:p>
        </w:tc>
        <w:tc>
          <w:tcPr>
            <w:tcW w:w="2132" w:type="dxa"/>
            <w:gridSpan w:val="2"/>
            <w:tcBorders>
              <w:bottom w:val="single" w:sz="4" w:space="0" w:color="auto"/>
            </w:tcBorders>
          </w:tcPr>
          <w:p w:rsidR="00BA6F3D" w:rsidRPr="000C5E0A" w:rsidRDefault="00BA6F3D" w:rsidP="000C5E0A">
            <w:pPr>
              <w:jc w:val="center"/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</w:pPr>
            <w:r w:rsidRPr="000C5E0A"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  <w:t>PARTES QUE SE RESERVAN</w:t>
            </w:r>
          </w:p>
        </w:tc>
      </w:tr>
      <w:tr w:rsidR="000C5E0A" w:rsidTr="005066E7">
        <w:trPr>
          <w:trHeight w:val="255"/>
        </w:trPr>
        <w:tc>
          <w:tcPr>
            <w:tcW w:w="2700" w:type="dxa"/>
            <w:vMerge/>
          </w:tcPr>
          <w:p w:rsidR="00BA6F3D" w:rsidRPr="000C5E0A" w:rsidRDefault="00BA6F3D" w:rsidP="000C5E0A">
            <w:pPr>
              <w:jc w:val="center"/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1705" w:type="dxa"/>
            <w:vMerge/>
          </w:tcPr>
          <w:p w:rsidR="00BA6F3D" w:rsidRPr="000C5E0A" w:rsidRDefault="00BA6F3D" w:rsidP="000C5E0A">
            <w:pPr>
              <w:jc w:val="center"/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1705" w:type="dxa"/>
            <w:vMerge/>
          </w:tcPr>
          <w:p w:rsidR="00BA6F3D" w:rsidRPr="000C5E0A" w:rsidRDefault="00BA6F3D" w:rsidP="000C5E0A">
            <w:pPr>
              <w:jc w:val="center"/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1848" w:type="dxa"/>
            <w:vMerge/>
          </w:tcPr>
          <w:p w:rsidR="00BA6F3D" w:rsidRPr="000C5E0A" w:rsidRDefault="00BA6F3D" w:rsidP="000C5E0A">
            <w:pPr>
              <w:jc w:val="center"/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1705" w:type="dxa"/>
            <w:vMerge/>
          </w:tcPr>
          <w:p w:rsidR="00BA6F3D" w:rsidRPr="000C5E0A" w:rsidRDefault="00BA6F3D" w:rsidP="000C5E0A">
            <w:pPr>
              <w:jc w:val="center"/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1277" w:type="dxa"/>
            <w:vMerge/>
          </w:tcPr>
          <w:p w:rsidR="00BA6F3D" w:rsidRPr="000C5E0A" w:rsidRDefault="00BA6F3D" w:rsidP="000C5E0A">
            <w:pPr>
              <w:jc w:val="center"/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1705" w:type="dxa"/>
            <w:vMerge/>
          </w:tcPr>
          <w:p w:rsidR="00BA6F3D" w:rsidRPr="000C5E0A" w:rsidRDefault="00BA6F3D" w:rsidP="000C5E0A">
            <w:pPr>
              <w:jc w:val="center"/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right w:val="single" w:sz="4" w:space="0" w:color="auto"/>
            </w:tcBorders>
          </w:tcPr>
          <w:p w:rsidR="00BA6F3D" w:rsidRPr="000C5E0A" w:rsidRDefault="00BA6F3D" w:rsidP="00E04E06">
            <w:pPr>
              <w:rPr>
                <w:rFonts w:ascii="Arial Black" w:hAnsi="Arial Black" w:cstheme="minorHAnsi"/>
                <w:b/>
                <w:i/>
                <w:color w:val="000000" w:themeColor="text1"/>
                <w:sz w:val="18"/>
                <w:szCs w:val="18"/>
              </w:rPr>
            </w:pPr>
            <w:r w:rsidRPr="000C5E0A">
              <w:rPr>
                <w:rFonts w:ascii="Arial Black" w:hAnsi="Arial Black" w:cstheme="minorHAnsi"/>
                <w:b/>
                <w:i/>
                <w:color w:val="000000" w:themeColor="text1"/>
                <w:sz w:val="18"/>
                <w:szCs w:val="18"/>
              </w:rPr>
              <w:t>TOTA</w:t>
            </w:r>
            <w:r w:rsidR="00E04E06">
              <w:rPr>
                <w:rFonts w:ascii="Arial Black" w:hAnsi="Arial Black" w:cstheme="minorHAnsi"/>
                <w:b/>
                <w:i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</w:tcBorders>
          </w:tcPr>
          <w:p w:rsidR="00BA6F3D" w:rsidRPr="000C5E0A" w:rsidRDefault="00BA6F3D" w:rsidP="00E04E06">
            <w:pPr>
              <w:jc w:val="both"/>
              <w:rPr>
                <w:rFonts w:ascii="Arial Black" w:hAnsi="Arial Black" w:cstheme="minorHAnsi"/>
                <w:b/>
                <w:i/>
                <w:color w:val="000000" w:themeColor="text1"/>
                <w:sz w:val="18"/>
                <w:szCs w:val="18"/>
              </w:rPr>
            </w:pPr>
            <w:r w:rsidRPr="000C5E0A">
              <w:rPr>
                <w:rFonts w:ascii="Arial Black" w:hAnsi="Arial Black" w:cstheme="minorHAnsi"/>
                <w:b/>
                <w:i/>
                <w:color w:val="000000" w:themeColor="text1"/>
                <w:sz w:val="18"/>
                <w:szCs w:val="18"/>
              </w:rPr>
              <w:t>PARCIAL</w:t>
            </w:r>
          </w:p>
        </w:tc>
      </w:tr>
      <w:tr w:rsidR="000C5E0A" w:rsidTr="005066E7">
        <w:trPr>
          <w:trHeight w:val="1373"/>
        </w:trPr>
        <w:tc>
          <w:tcPr>
            <w:tcW w:w="2700" w:type="dxa"/>
          </w:tcPr>
          <w:p w:rsidR="00BA6F3D" w:rsidRPr="008009CC" w:rsidRDefault="00BA483B" w:rsidP="000C5E0A">
            <w:pPr>
              <w:jc w:val="both"/>
              <w:rPr>
                <w:b/>
              </w:rPr>
            </w:pPr>
            <w:r w:rsidRPr="008009CC">
              <w:rPr>
                <w:b/>
              </w:rPr>
              <w:t>Convenios y resultados entre FAES, PNC Y ALCALDÍA suscrito en el 2018</w:t>
            </w:r>
          </w:p>
        </w:tc>
        <w:tc>
          <w:tcPr>
            <w:tcW w:w="1705" w:type="dxa"/>
          </w:tcPr>
          <w:p w:rsidR="00BA6F3D" w:rsidRPr="008009CC" w:rsidRDefault="00BA483B" w:rsidP="000C5E0A">
            <w:pPr>
              <w:jc w:val="both"/>
              <w:rPr>
                <w:b/>
              </w:rPr>
            </w:pPr>
            <w:r w:rsidRPr="008009CC">
              <w:rPr>
                <w:b/>
              </w:rPr>
              <w:t>Consejo Municipal.</w:t>
            </w:r>
          </w:p>
        </w:tc>
        <w:tc>
          <w:tcPr>
            <w:tcW w:w="1705" w:type="dxa"/>
          </w:tcPr>
          <w:p w:rsidR="00BA6F3D" w:rsidRPr="008009CC" w:rsidRDefault="00BA483B" w:rsidP="000C5E0A">
            <w:pPr>
              <w:jc w:val="both"/>
              <w:rPr>
                <w:b/>
              </w:rPr>
            </w:pPr>
            <w:r w:rsidRPr="008009CC">
              <w:rPr>
                <w:b/>
              </w:rPr>
              <w:t>C</w:t>
            </w:r>
            <w:r w:rsidR="00E455C0" w:rsidRPr="008009CC">
              <w:rPr>
                <w:b/>
              </w:rPr>
              <w:t>onc</w:t>
            </w:r>
            <w:r w:rsidRPr="008009CC">
              <w:rPr>
                <w:b/>
              </w:rPr>
              <w:t>ejo Municipal.</w:t>
            </w:r>
          </w:p>
        </w:tc>
        <w:tc>
          <w:tcPr>
            <w:tcW w:w="1848" w:type="dxa"/>
          </w:tcPr>
          <w:p w:rsidR="00BA6F3D" w:rsidRPr="008009CC" w:rsidRDefault="00BA483B" w:rsidP="000C5E0A">
            <w:pPr>
              <w:jc w:val="both"/>
              <w:rPr>
                <w:b/>
              </w:rPr>
            </w:pPr>
            <w:r w:rsidRPr="008009CC">
              <w:rPr>
                <w:b/>
              </w:rPr>
              <w:t>11/junio/18</w:t>
            </w:r>
          </w:p>
        </w:tc>
        <w:tc>
          <w:tcPr>
            <w:tcW w:w="1705" w:type="dxa"/>
          </w:tcPr>
          <w:p w:rsidR="00BA6F3D" w:rsidRPr="008009CC" w:rsidRDefault="00BA483B" w:rsidP="000C5E0A">
            <w:pPr>
              <w:jc w:val="both"/>
              <w:rPr>
                <w:b/>
              </w:rPr>
            </w:pPr>
            <w:r w:rsidRPr="008009CC">
              <w:rPr>
                <w:b/>
              </w:rPr>
              <w:t>Art.19 litera</w:t>
            </w:r>
            <w:r w:rsidR="00E455C0" w:rsidRPr="008009CC">
              <w:rPr>
                <w:b/>
              </w:rPr>
              <w:t>l a y b de L</w:t>
            </w:r>
            <w:r w:rsidRPr="008009CC">
              <w:rPr>
                <w:b/>
              </w:rPr>
              <w:t>aip.</w:t>
            </w:r>
          </w:p>
        </w:tc>
        <w:tc>
          <w:tcPr>
            <w:tcW w:w="1277" w:type="dxa"/>
          </w:tcPr>
          <w:p w:rsidR="00BA6F3D" w:rsidRPr="008009CC" w:rsidRDefault="00BA483B" w:rsidP="000C5E0A">
            <w:pPr>
              <w:jc w:val="both"/>
              <w:rPr>
                <w:b/>
              </w:rPr>
            </w:pPr>
            <w:r w:rsidRPr="008009CC">
              <w:rPr>
                <w:b/>
              </w:rPr>
              <w:t>7 años</w:t>
            </w:r>
          </w:p>
        </w:tc>
        <w:tc>
          <w:tcPr>
            <w:tcW w:w="1705" w:type="dxa"/>
          </w:tcPr>
          <w:p w:rsidR="00BA6F3D" w:rsidRPr="008009CC" w:rsidRDefault="00BA483B" w:rsidP="000C5E0A">
            <w:pPr>
              <w:jc w:val="both"/>
              <w:rPr>
                <w:b/>
              </w:rPr>
            </w:pPr>
            <w:r w:rsidRPr="008009CC">
              <w:rPr>
                <w:b/>
              </w:rPr>
              <w:t>Proyecto:</w:t>
            </w:r>
            <w:r w:rsidR="00E455C0" w:rsidRPr="008009CC">
              <w:rPr>
                <w:b/>
              </w:rPr>
              <w:t xml:space="preserve"> </w:t>
            </w:r>
            <w:r w:rsidR="008009CC" w:rsidRPr="008009CC">
              <w:rPr>
                <w:b/>
              </w:rPr>
              <w:t>seguimiento</w:t>
            </w:r>
            <w:r w:rsidRPr="008009CC">
              <w:rPr>
                <w:b/>
              </w:rPr>
              <w:t xml:space="preserve"> a la </w:t>
            </w:r>
            <w:r w:rsidR="000C5E0A">
              <w:rPr>
                <w:b/>
              </w:rPr>
              <w:t xml:space="preserve">seguridad </w:t>
            </w:r>
            <w:r w:rsidRPr="008009CC">
              <w:rPr>
                <w:b/>
              </w:rPr>
              <w:t>y prevención a la violencia.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BA483B" w:rsidRPr="008009CC" w:rsidRDefault="00BA483B" w:rsidP="000C5E0A">
            <w:pPr>
              <w:jc w:val="center"/>
              <w:rPr>
                <w:b/>
              </w:rPr>
            </w:pPr>
          </w:p>
          <w:p w:rsidR="00BA483B" w:rsidRPr="008009CC" w:rsidRDefault="00BA483B" w:rsidP="000C5E0A">
            <w:pPr>
              <w:jc w:val="center"/>
              <w:rPr>
                <w:b/>
              </w:rPr>
            </w:pPr>
          </w:p>
          <w:p w:rsidR="00BA6F3D" w:rsidRPr="008009CC" w:rsidRDefault="00BA483B" w:rsidP="000C5E0A">
            <w:pPr>
              <w:jc w:val="center"/>
              <w:rPr>
                <w:b/>
              </w:rPr>
            </w:pPr>
            <w:r w:rsidRPr="008009CC">
              <w:rPr>
                <w:b/>
              </w:rPr>
              <w:t>X</w:t>
            </w:r>
          </w:p>
        </w:tc>
        <w:tc>
          <w:tcPr>
            <w:tcW w:w="1136" w:type="dxa"/>
            <w:tcBorders>
              <w:left w:val="single" w:sz="4" w:space="0" w:color="auto"/>
            </w:tcBorders>
          </w:tcPr>
          <w:p w:rsidR="00BA6F3D" w:rsidRPr="008009CC" w:rsidRDefault="00BA6F3D" w:rsidP="000C5E0A">
            <w:pPr>
              <w:jc w:val="center"/>
              <w:rPr>
                <w:b/>
              </w:rPr>
            </w:pPr>
          </w:p>
        </w:tc>
      </w:tr>
      <w:tr w:rsidR="000C5E0A" w:rsidTr="005066E7">
        <w:trPr>
          <w:trHeight w:val="1060"/>
        </w:trPr>
        <w:tc>
          <w:tcPr>
            <w:tcW w:w="2700" w:type="dxa"/>
          </w:tcPr>
          <w:p w:rsidR="00BA483B" w:rsidRPr="008009CC" w:rsidRDefault="00BA483B" w:rsidP="000C5E0A">
            <w:pPr>
              <w:jc w:val="both"/>
              <w:rPr>
                <w:b/>
              </w:rPr>
            </w:pPr>
            <w:r w:rsidRPr="008009CC">
              <w:rPr>
                <w:b/>
              </w:rPr>
              <w:t xml:space="preserve">Informes y mesas de </w:t>
            </w:r>
            <w:r w:rsidR="00E455C0" w:rsidRPr="008009CC">
              <w:rPr>
                <w:b/>
              </w:rPr>
              <w:t>de trabajo</w:t>
            </w:r>
            <w:r w:rsidR="005066E7">
              <w:rPr>
                <w:b/>
              </w:rPr>
              <w:t xml:space="preserve"> relacionados a temas de seguridad y prevención de la violencia</w:t>
            </w:r>
            <w:r w:rsidR="00E455C0" w:rsidRPr="008009CC">
              <w:rPr>
                <w:b/>
              </w:rPr>
              <w:t>.</w:t>
            </w:r>
          </w:p>
        </w:tc>
        <w:tc>
          <w:tcPr>
            <w:tcW w:w="1705" w:type="dxa"/>
          </w:tcPr>
          <w:p w:rsidR="00BA483B" w:rsidRPr="008009CC" w:rsidRDefault="00BA483B" w:rsidP="000C5E0A">
            <w:pPr>
              <w:jc w:val="both"/>
              <w:rPr>
                <w:b/>
              </w:rPr>
            </w:pPr>
            <w:r w:rsidRPr="008009CC">
              <w:rPr>
                <w:b/>
              </w:rPr>
              <w:t>Comité de prevención de la violencia.</w:t>
            </w:r>
          </w:p>
        </w:tc>
        <w:tc>
          <w:tcPr>
            <w:tcW w:w="1705" w:type="dxa"/>
          </w:tcPr>
          <w:p w:rsidR="00BA483B" w:rsidRPr="008009CC" w:rsidRDefault="00BA483B" w:rsidP="000C5E0A">
            <w:pPr>
              <w:jc w:val="both"/>
              <w:rPr>
                <w:b/>
              </w:rPr>
            </w:pPr>
            <w:r w:rsidRPr="008009CC">
              <w:rPr>
                <w:b/>
              </w:rPr>
              <w:t>C</w:t>
            </w:r>
            <w:r w:rsidR="00E455C0" w:rsidRPr="008009CC">
              <w:rPr>
                <w:b/>
              </w:rPr>
              <w:t>onc</w:t>
            </w:r>
            <w:r w:rsidRPr="008009CC">
              <w:rPr>
                <w:b/>
              </w:rPr>
              <w:t>ejo Municipal</w:t>
            </w:r>
          </w:p>
        </w:tc>
        <w:tc>
          <w:tcPr>
            <w:tcW w:w="1848" w:type="dxa"/>
          </w:tcPr>
          <w:p w:rsidR="00BA483B" w:rsidRPr="008009CC" w:rsidRDefault="00BA483B" w:rsidP="000C5E0A">
            <w:pPr>
              <w:jc w:val="both"/>
              <w:rPr>
                <w:b/>
              </w:rPr>
            </w:pPr>
            <w:r w:rsidRPr="008009CC">
              <w:rPr>
                <w:b/>
              </w:rPr>
              <w:t>11/junio/2018</w:t>
            </w:r>
          </w:p>
        </w:tc>
        <w:tc>
          <w:tcPr>
            <w:tcW w:w="1705" w:type="dxa"/>
          </w:tcPr>
          <w:p w:rsidR="00BA483B" w:rsidRPr="000C5E0A" w:rsidRDefault="00BA483B" w:rsidP="000C5E0A">
            <w:pPr>
              <w:jc w:val="both"/>
              <w:rPr>
                <w:b/>
                <w:lang w:val="en-US"/>
              </w:rPr>
            </w:pPr>
            <w:r w:rsidRPr="000C5E0A">
              <w:rPr>
                <w:b/>
                <w:lang w:val="en-US"/>
              </w:rPr>
              <w:t>Art.19 litera</w:t>
            </w:r>
            <w:r w:rsidR="000C5E0A" w:rsidRPr="000C5E0A">
              <w:rPr>
                <w:b/>
                <w:lang w:val="en-US"/>
              </w:rPr>
              <w:t xml:space="preserve">l </w:t>
            </w:r>
            <w:proofErr w:type="spellStart"/>
            <w:r w:rsidR="000C5E0A" w:rsidRPr="000C5E0A">
              <w:rPr>
                <w:b/>
                <w:lang w:val="en-US"/>
              </w:rPr>
              <w:t>ay</w:t>
            </w:r>
            <w:r w:rsidR="00E455C0" w:rsidRPr="000C5E0A">
              <w:rPr>
                <w:b/>
                <w:lang w:val="en-US"/>
              </w:rPr>
              <w:t>b</w:t>
            </w:r>
            <w:proofErr w:type="spellEnd"/>
            <w:r w:rsidR="00E455C0" w:rsidRPr="000C5E0A">
              <w:rPr>
                <w:b/>
                <w:lang w:val="en-US"/>
              </w:rPr>
              <w:t xml:space="preserve"> de </w:t>
            </w:r>
            <w:proofErr w:type="spellStart"/>
            <w:r w:rsidR="00E455C0" w:rsidRPr="000C5E0A">
              <w:rPr>
                <w:b/>
                <w:lang w:val="en-US"/>
              </w:rPr>
              <w:t>L</w:t>
            </w:r>
            <w:r w:rsidRPr="000C5E0A">
              <w:rPr>
                <w:b/>
                <w:lang w:val="en-US"/>
              </w:rPr>
              <w:t>aip</w:t>
            </w:r>
            <w:proofErr w:type="spellEnd"/>
            <w:r w:rsidRPr="000C5E0A">
              <w:rPr>
                <w:b/>
                <w:lang w:val="en-US"/>
              </w:rPr>
              <w:t>.</w:t>
            </w:r>
          </w:p>
        </w:tc>
        <w:tc>
          <w:tcPr>
            <w:tcW w:w="1277" w:type="dxa"/>
          </w:tcPr>
          <w:p w:rsidR="00BA483B" w:rsidRPr="008009CC" w:rsidRDefault="001A22FE" w:rsidP="000C5E0A">
            <w:pPr>
              <w:jc w:val="both"/>
              <w:rPr>
                <w:b/>
              </w:rPr>
            </w:pPr>
            <w:r w:rsidRPr="008009CC">
              <w:rPr>
                <w:b/>
              </w:rPr>
              <w:t>7 años</w:t>
            </w:r>
          </w:p>
        </w:tc>
        <w:tc>
          <w:tcPr>
            <w:tcW w:w="1705" w:type="dxa"/>
          </w:tcPr>
          <w:p w:rsidR="00BA483B" w:rsidRPr="008009CC" w:rsidRDefault="001A22FE" w:rsidP="000C5E0A">
            <w:pPr>
              <w:jc w:val="both"/>
              <w:rPr>
                <w:b/>
              </w:rPr>
            </w:pPr>
            <w:r w:rsidRPr="008009CC">
              <w:rPr>
                <w:b/>
              </w:rPr>
              <w:t>Archivo Institucional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1A22FE" w:rsidRPr="008009CC" w:rsidRDefault="001A22FE" w:rsidP="000C5E0A">
            <w:pPr>
              <w:jc w:val="center"/>
              <w:rPr>
                <w:b/>
              </w:rPr>
            </w:pPr>
          </w:p>
          <w:p w:rsidR="00BA483B" w:rsidRPr="008009CC" w:rsidRDefault="001A22FE" w:rsidP="000C5E0A">
            <w:pPr>
              <w:jc w:val="center"/>
              <w:rPr>
                <w:b/>
              </w:rPr>
            </w:pPr>
            <w:r w:rsidRPr="008009CC">
              <w:rPr>
                <w:b/>
              </w:rPr>
              <w:t>X</w:t>
            </w:r>
          </w:p>
        </w:tc>
        <w:tc>
          <w:tcPr>
            <w:tcW w:w="1136" w:type="dxa"/>
            <w:tcBorders>
              <w:left w:val="single" w:sz="4" w:space="0" w:color="auto"/>
            </w:tcBorders>
          </w:tcPr>
          <w:p w:rsidR="00BA483B" w:rsidRPr="008009CC" w:rsidRDefault="00BA483B" w:rsidP="000C5E0A">
            <w:pPr>
              <w:jc w:val="center"/>
              <w:rPr>
                <w:b/>
              </w:rPr>
            </w:pPr>
          </w:p>
        </w:tc>
      </w:tr>
    </w:tbl>
    <w:p w:rsidR="00CA706C" w:rsidRDefault="00CA706C" w:rsidP="00BA6F3D">
      <w:pPr>
        <w:tabs>
          <w:tab w:val="left" w:pos="1206"/>
        </w:tabs>
      </w:pPr>
    </w:p>
    <w:sectPr w:rsidR="00CA706C" w:rsidSect="00654C98">
      <w:pgSz w:w="15840" w:h="12240" w:orient="landscape"/>
      <w:pgMar w:top="142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A6F3D"/>
    <w:rsid w:val="000C5E0A"/>
    <w:rsid w:val="00146A63"/>
    <w:rsid w:val="001A22FE"/>
    <w:rsid w:val="00230FA5"/>
    <w:rsid w:val="002762E5"/>
    <w:rsid w:val="00402915"/>
    <w:rsid w:val="00425391"/>
    <w:rsid w:val="005066E7"/>
    <w:rsid w:val="006464E0"/>
    <w:rsid w:val="00654C98"/>
    <w:rsid w:val="00736020"/>
    <w:rsid w:val="007745B6"/>
    <w:rsid w:val="008009CC"/>
    <w:rsid w:val="008C02B1"/>
    <w:rsid w:val="00966325"/>
    <w:rsid w:val="009B4381"/>
    <w:rsid w:val="00BA483B"/>
    <w:rsid w:val="00BA6F3D"/>
    <w:rsid w:val="00C86E48"/>
    <w:rsid w:val="00CA706C"/>
    <w:rsid w:val="00E04E06"/>
    <w:rsid w:val="00E455C0"/>
    <w:rsid w:val="00EF3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602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A6F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Atención al Cliente</dc:creator>
  <cp:lastModifiedBy>USER DELL</cp:lastModifiedBy>
  <cp:revision>2</cp:revision>
  <cp:lastPrinted>2018-07-12T17:13:00Z</cp:lastPrinted>
  <dcterms:created xsi:type="dcterms:W3CDTF">2020-07-14T14:46:00Z</dcterms:created>
  <dcterms:modified xsi:type="dcterms:W3CDTF">2020-07-14T14:46:00Z</dcterms:modified>
</cp:coreProperties>
</file>